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C3" w:rsidRDefault="004538CB">
      <w:r>
        <w:rPr>
          <w:noProof/>
          <w:lang w:eastAsia="ru-RU"/>
        </w:rPr>
        <w:drawing>
          <wp:inline distT="0" distB="0" distL="0" distR="0">
            <wp:extent cx="5777230" cy="9622155"/>
            <wp:effectExtent l="0" t="0" r="0" b="0"/>
            <wp:docPr id="1" name="Рисунок 1" descr="C:\Users\user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96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CB" w:rsidRDefault="004538CB" w:rsidP="004538CB">
      <w:pPr>
        <w:ind w:firstLine="0"/>
      </w:pPr>
    </w:p>
    <w:p w:rsidR="004538CB" w:rsidRDefault="004538CB" w:rsidP="004538CB">
      <w:pPr>
        <w:ind w:firstLine="0"/>
      </w:pPr>
    </w:p>
    <w:p w:rsidR="00F558C3" w:rsidRPr="004538CB" w:rsidRDefault="004538CB" w:rsidP="004538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 w:rsidR="00576E0C" w:rsidRPr="00CA3D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4C39" w:rsidRPr="00D64C39" w:rsidRDefault="00576E0C" w:rsidP="00D64C39">
      <w:pPr>
        <w:pStyle w:val="a9"/>
        <w:spacing w:line="276" w:lineRule="auto"/>
        <w:ind w:firstLine="709"/>
        <w:rPr>
          <w:rFonts w:eastAsia="Times New Roman"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 Дополнительная общеобразовательная общеразвивающая программа «</w:t>
      </w:r>
      <w:r w:rsidR="00D64C39">
        <w:rPr>
          <w:sz w:val="28"/>
          <w:szCs w:val="28"/>
        </w:rPr>
        <w:t>Художественное слово</w:t>
      </w:r>
      <w:r>
        <w:rPr>
          <w:sz w:val="28"/>
          <w:szCs w:val="28"/>
        </w:rPr>
        <w:t>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Программа) разработана для предоставления образовательных услуг учащимся младшего школьного возраста на базе МБОУ «СШ № 61» города Ульяновска.</w:t>
      </w:r>
      <w:r w:rsidR="005D1F0B">
        <w:rPr>
          <w:sz w:val="28"/>
          <w:szCs w:val="28"/>
        </w:rPr>
        <w:t xml:space="preserve"> </w:t>
      </w:r>
      <w:r w:rsidR="00D64C39">
        <w:rPr>
          <w:sz w:val="28"/>
          <w:szCs w:val="28"/>
        </w:rPr>
        <w:t xml:space="preserve">Программа «Художественное слово» реализуется в рамках объединения дополнительного образования учащихся 7-11лет. </w:t>
      </w:r>
      <w:r w:rsidR="00D64C39" w:rsidRPr="00D64C39">
        <w:rPr>
          <w:rFonts w:eastAsia="Times New Roman"/>
          <w:sz w:val="28"/>
          <w:szCs w:val="28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художественное слово. Программа «Художественное слово» основывается на принципах связи искусства с жизнью, единства формы и содержания, овладения богатейшими выразительными средствами русского литературного языка</w:t>
      </w:r>
      <w:r w:rsidR="00D64C39" w:rsidRPr="00D64C39">
        <w:rPr>
          <w:rFonts w:eastAsia="Times New Roman"/>
          <w:iCs/>
          <w:sz w:val="28"/>
          <w:szCs w:val="28"/>
          <w:lang w:eastAsia="ru-RU"/>
        </w:rPr>
        <w:t xml:space="preserve">, </w:t>
      </w:r>
      <w:proofErr w:type="gramStart"/>
      <w:r w:rsidR="00D64C39" w:rsidRPr="00D64C39">
        <w:rPr>
          <w:rFonts w:eastAsia="Times New Roman"/>
          <w:iCs/>
          <w:sz w:val="28"/>
          <w:szCs w:val="28"/>
          <w:lang w:eastAsia="ru-RU"/>
        </w:rPr>
        <w:t>помогающий</w:t>
      </w:r>
      <w:proofErr w:type="gramEnd"/>
      <w:r w:rsidR="00D64C39" w:rsidRPr="00D64C39">
        <w:rPr>
          <w:rFonts w:eastAsia="Times New Roman"/>
          <w:iCs/>
          <w:sz w:val="28"/>
          <w:szCs w:val="28"/>
          <w:lang w:eastAsia="ru-RU"/>
        </w:rPr>
        <w:t xml:space="preserve"> формированию исполнительской культуры обучающихся, раскрытию их творческого потенциала.</w:t>
      </w:r>
    </w:p>
    <w:p w:rsidR="00D64C39" w:rsidRPr="00D64C39" w:rsidRDefault="00D64C39" w:rsidP="00D64C39">
      <w:pPr>
        <w:spacing w:line="276" w:lineRule="auto"/>
        <w:ind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</w:t>
      </w:r>
      <w:r w:rsidRPr="00D6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необходимостью индивидуального подхода в работе с одаренными детьми, а также подготовки обучающихся к участию в конкурсах и фестивалях разного уровня в номинации «Художественное слово» сольно и в малых формах. В результате реализации программы обучающиеся обогащают свой индивидуальный репертуар (проза, поэзия, сказ, литературно-музыкальная композиция), с которым выступают на различных площадках, участвуют в творческих показах, конкурсах различного уровня.</w:t>
      </w:r>
    </w:p>
    <w:p w:rsidR="00D64C39" w:rsidRPr="00D64C39" w:rsidRDefault="00D64C39" w:rsidP="00D64C39">
      <w:pPr>
        <w:spacing w:line="276" w:lineRule="auto"/>
        <w:ind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D64C39">
        <w:rPr>
          <w:rFonts w:ascii="Times New Roman" w:eastAsia="Calibri" w:hAnsi="Times New Roman" w:cs="Times New Roman"/>
          <w:sz w:val="28"/>
          <w:szCs w:val="28"/>
        </w:rPr>
        <w:t>Художественное чтение – творческое воплощение литературного произведения в действенном звучащем слове. Оно способствует приобщению к хорошей литературе, формированию художественного вкуса, расширению кругозора, воспитанию нравственных качеств и, в конечном счете, духовному обогащению личности.</w:t>
      </w:r>
    </w:p>
    <w:p w:rsidR="00D64C39" w:rsidRPr="00D64C39" w:rsidRDefault="00D64C39" w:rsidP="00D64C39">
      <w:pPr>
        <w:spacing w:line="276" w:lineRule="auto"/>
        <w:ind w:righ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занятий по художественному слову дети совершенствуют образное мышление, освобождаются от психофизических зажимов, вырабатывают свободное словесное общение в быту и перед аудиторией, исправляют индивидуальные  дикционные недостатки и др.</w:t>
      </w:r>
    </w:p>
    <w:p w:rsidR="00576E0C" w:rsidRDefault="00576E0C" w:rsidP="00DD4D80">
      <w:pPr>
        <w:widowControl w:val="0"/>
        <w:tabs>
          <w:tab w:val="left" w:pos="2753"/>
          <w:tab w:val="left" w:pos="4445"/>
          <w:tab w:val="left" w:pos="6129"/>
          <w:tab w:val="left" w:pos="7953"/>
          <w:tab w:val="left" w:pos="9249"/>
        </w:tabs>
        <w:ind w:right="77" w:firstLine="813"/>
        <w:rPr>
          <w:rFonts w:ascii="Times New Roman" w:hAnsi="Times New Roman" w:cs="Times New Roman"/>
          <w:sz w:val="28"/>
          <w:szCs w:val="28"/>
        </w:rPr>
      </w:pPr>
    </w:p>
    <w:p w:rsidR="00DD4D80" w:rsidRDefault="00FB041A" w:rsidP="00FB041A">
      <w:pPr>
        <w:widowControl w:val="0"/>
        <w:tabs>
          <w:tab w:val="left" w:pos="2753"/>
          <w:tab w:val="left" w:pos="4445"/>
          <w:tab w:val="left" w:pos="6129"/>
          <w:tab w:val="left" w:pos="7953"/>
          <w:tab w:val="left" w:pos="9249"/>
        </w:tabs>
        <w:spacing w:line="275" w:lineRule="auto"/>
        <w:ind w:right="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41A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 дополнительная общеобразовательная общеразвивающая программа «</w:t>
      </w:r>
      <w:r w:rsidR="00D64C39">
        <w:rPr>
          <w:rFonts w:ascii="Times New Roman" w:hAnsi="Times New Roman" w:cs="Times New Roman"/>
          <w:sz w:val="28"/>
          <w:szCs w:val="28"/>
        </w:rPr>
        <w:t>Художественное слово»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Программа) имеет художественную направленность.</w:t>
      </w:r>
    </w:p>
    <w:p w:rsidR="00FB041A" w:rsidRDefault="00FB041A" w:rsidP="00FB041A">
      <w:pPr>
        <w:widowControl w:val="0"/>
        <w:tabs>
          <w:tab w:val="left" w:pos="2753"/>
          <w:tab w:val="left" w:pos="4445"/>
          <w:tab w:val="left" w:pos="6129"/>
          <w:tab w:val="left" w:pos="7953"/>
          <w:tab w:val="left" w:pos="9249"/>
        </w:tabs>
        <w:spacing w:line="275" w:lineRule="auto"/>
        <w:ind w:right="77" w:firstLine="0"/>
        <w:rPr>
          <w:rFonts w:ascii="Times New Roman" w:hAnsi="Times New Roman" w:cs="Times New Roman"/>
          <w:sz w:val="28"/>
          <w:szCs w:val="28"/>
        </w:rPr>
      </w:pPr>
      <w:r w:rsidRPr="00FB041A">
        <w:rPr>
          <w:rFonts w:ascii="Times New Roman" w:hAnsi="Times New Roman" w:cs="Times New Roman"/>
          <w:b/>
          <w:sz w:val="28"/>
          <w:szCs w:val="28"/>
        </w:rPr>
        <w:t xml:space="preserve"> Уровень программы</w:t>
      </w:r>
      <w:r>
        <w:rPr>
          <w:rFonts w:ascii="Times New Roman" w:hAnsi="Times New Roman" w:cs="Times New Roman"/>
          <w:sz w:val="28"/>
          <w:szCs w:val="28"/>
        </w:rPr>
        <w:t>: стартовый.  Он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программы.</w:t>
      </w:r>
    </w:p>
    <w:p w:rsidR="00FB041A" w:rsidRDefault="009631CE" w:rsidP="00FB041A">
      <w:pPr>
        <w:widowControl w:val="0"/>
        <w:tabs>
          <w:tab w:val="left" w:pos="2753"/>
          <w:tab w:val="left" w:pos="4445"/>
          <w:tab w:val="left" w:pos="6129"/>
          <w:tab w:val="left" w:pos="7953"/>
          <w:tab w:val="left" w:pos="9249"/>
        </w:tabs>
        <w:spacing w:line="275" w:lineRule="auto"/>
        <w:ind w:right="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D64C39">
        <w:rPr>
          <w:rFonts w:ascii="Times New Roman" w:hAnsi="Times New Roman" w:cs="Times New Roman"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» составлена на основе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документов: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>Проект Концепции развития дополнительного образования детей до 2030 года;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 xml:space="preserve">Приказ </w:t>
      </w:r>
      <w:proofErr w:type="spellStart"/>
      <w:r w:rsidRPr="003E5D33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3E5D33">
        <w:rPr>
          <w:rFonts w:ascii="PT Astra Serif" w:hAnsi="PT Astra Serif"/>
          <w:sz w:val="28"/>
          <w:szCs w:val="28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9631CE" w:rsidRPr="009631CE" w:rsidRDefault="009631CE" w:rsidP="009631CE">
      <w:pPr>
        <w:pStyle w:val="a3"/>
        <w:numPr>
          <w:ilvl w:val="0"/>
          <w:numId w:val="1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9631CE">
        <w:rPr>
          <w:rFonts w:ascii="Times New Roman" w:hAnsi="Times New Roman" w:cs="Times New Roman"/>
          <w:sz w:val="28"/>
          <w:szCs w:val="28"/>
        </w:rPr>
        <w:t>Устав МБОУ «СШ№:61» г. Ульяновска;</w:t>
      </w:r>
    </w:p>
    <w:p w:rsidR="009631CE" w:rsidRDefault="009631CE" w:rsidP="009631CE">
      <w:pPr>
        <w:pStyle w:val="a3"/>
        <w:numPr>
          <w:ilvl w:val="0"/>
          <w:numId w:val="1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9631CE">
        <w:rPr>
          <w:rFonts w:ascii="Times New Roman" w:hAnsi="Times New Roman" w:cs="Times New Roman"/>
          <w:sz w:val="28"/>
          <w:szCs w:val="28"/>
        </w:rPr>
        <w:t>Локальные нормативные акты.</w:t>
      </w:r>
    </w:p>
    <w:p w:rsidR="00D64C39" w:rsidRPr="00D64C39" w:rsidRDefault="009631CE" w:rsidP="00D64C3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9631C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D64C39" w:rsidRPr="00D64C39">
        <w:rPr>
          <w:rFonts w:ascii="Times New Roman" w:eastAsia="Calibri" w:hAnsi="Times New Roman" w:cs="Times New Roman"/>
          <w:sz w:val="28"/>
          <w:szCs w:val="28"/>
        </w:rPr>
        <w:t>Программа «Художественное слово» направлена на овладение мастерством художественного чтения, обучающиеся работают непосредственно над жанрами и формами художественного слова. Все темы направлены на работу над литературно - художественными произведениями. Задача: научить выбирать художественно полноценный репертуар, раскрывать идейное содержание текста и передавать его в художественной форме.</w:t>
      </w:r>
      <w:r w:rsidR="00D64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C39" w:rsidRPr="00D64C39">
        <w:rPr>
          <w:rFonts w:ascii="Times New Roman" w:eastAsia="Calibri" w:hAnsi="Times New Roman" w:cs="Times New Roman"/>
          <w:sz w:val="28"/>
          <w:szCs w:val="28"/>
        </w:rPr>
        <w:t>Постановка сценок к конкретным  мероприятиям, проведение музыкальн</w:t>
      </w:r>
      <w:proofErr w:type="gramStart"/>
      <w:r w:rsidR="00D64C39" w:rsidRPr="00D64C3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D64C39" w:rsidRPr="00D64C39">
        <w:rPr>
          <w:rFonts w:ascii="Times New Roman" w:eastAsia="Calibri" w:hAnsi="Times New Roman" w:cs="Times New Roman"/>
          <w:sz w:val="28"/>
          <w:szCs w:val="28"/>
        </w:rPr>
        <w:t xml:space="preserve"> литературных вечеров, инсценировка сценариев различных календарных праздников, театральные постановки сказок, эпизодов из литературных произведений, - все это направлено на приобщение детей к искусству и литературе.</w:t>
      </w:r>
    </w:p>
    <w:p w:rsidR="00D64C39" w:rsidRPr="00D64C39" w:rsidRDefault="00D64C39" w:rsidP="00D64C3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4C39">
        <w:rPr>
          <w:rFonts w:ascii="Times New Roman" w:eastAsia="Calibri" w:hAnsi="Times New Roman" w:cs="Times New Roman"/>
          <w:sz w:val="28"/>
          <w:szCs w:val="28"/>
        </w:rPr>
        <w:t xml:space="preserve">Продвигаясь от простого к </w:t>
      </w:r>
      <w:proofErr w:type="gramStart"/>
      <w:r w:rsidRPr="00D64C39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D64C39">
        <w:rPr>
          <w:rFonts w:ascii="Times New Roman" w:eastAsia="Calibri" w:hAnsi="Times New Roman" w:cs="Times New Roman"/>
          <w:sz w:val="28"/>
          <w:szCs w:val="28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литературн</w:t>
      </w:r>
      <w:proofErr w:type="gramStart"/>
      <w:r w:rsidRPr="00D64C3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64C39">
        <w:rPr>
          <w:rFonts w:ascii="Times New Roman" w:eastAsia="Calibri" w:hAnsi="Times New Roman" w:cs="Times New Roman"/>
          <w:sz w:val="28"/>
          <w:szCs w:val="28"/>
        </w:rPr>
        <w:t xml:space="preserve">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</w:t>
      </w:r>
    </w:p>
    <w:p w:rsidR="00D64C39" w:rsidRPr="00D64C39" w:rsidRDefault="00D64C39" w:rsidP="00D64C39">
      <w:pPr>
        <w:widowControl w:val="0"/>
        <w:ind w:right="8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Default="009631CE" w:rsidP="00D2669F">
      <w:pPr>
        <w:pStyle w:val="a3"/>
        <w:widowControl w:val="0"/>
        <w:spacing w:after="0" w:line="240" w:lineRule="auto"/>
        <w:ind w:left="431"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DE2" w:rsidRPr="00CA3DE2" w:rsidRDefault="009631CE" w:rsidP="00CA3DE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 программы</w:t>
      </w:r>
      <w:r w:rsidR="00CA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«Художественное слово» предназначена для учащихся 7-12лет. </w:t>
      </w:r>
      <w:r w:rsidR="00CA3DE2" w:rsidRPr="00CA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в группы осуществляется на добровольной основе, то есть принимаются все желающие. К занятиям допускаются дети на основании личного заявления их родителей (законных представителей).</w:t>
      </w:r>
    </w:p>
    <w:p w:rsidR="009631CE" w:rsidRPr="00CA3DE2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69F" w:rsidRDefault="00D2669F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организации образовательного процесса</w:t>
      </w:r>
      <w:r w:rsidR="00CA3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EDD" w:rsidRP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 w:rsid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>ор в группу предполагает детей разного возраста. При инсценировке произведений нужны дети разновозрастной категории</w:t>
      </w:r>
    </w:p>
    <w:p w:rsidR="00D2669F" w:rsidRDefault="00D2669F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DE2" w:rsidRPr="00CA3DE2" w:rsidRDefault="00C90EDD" w:rsidP="00C90ED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631CE"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обучения</w:t>
      </w:r>
      <w:r w:rsidR="00CA3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3DE2" w:rsidRPr="00CA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 w:rsidR="00CA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 в оной форме. </w:t>
      </w:r>
      <w:r w:rsidR="00CA3DE2" w:rsidRPr="00CA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– очная. Данная форма обучения наиболее эффективна, так как обеспечивает непосредственное взаимодействие обучающихся с педагогом для более полного и содержательного освоения знаний и умений по данной программе.</w:t>
      </w:r>
    </w:p>
    <w:p w:rsidR="009631CE" w:rsidRPr="00CA3DE2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Pr="00C90EDD" w:rsidRDefault="009631CE" w:rsidP="00C90EDD">
      <w:pPr>
        <w:widowControl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Объём и сроки освоения программы</w:t>
      </w:r>
      <w:r w:rsid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рассчитана на 1 год обучения, предполагает для реализации </w:t>
      </w:r>
      <w:r w:rsidR="00453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 </w:t>
      </w:r>
      <w:r w:rsid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4538C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Программа «Художественное слово» направлена на формирование первоначальных навыков дикции и сценической </w:t>
      </w:r>
      <w:proofErr w:type="spellStart"/>
      <w:r w:rsid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кульуры</w:t>
      </w:r>
      <w:proofErr w:type="spellEnd"/>
      <w:r w:rsid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1CE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Pr="00C90EDD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</w:t>
      </w:r>
      <w:r w:rsidR="00C90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</w:t>
      </w:r>
      <w:r w:rsidR="004538C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453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0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</w:t>
      </w:r>
      <w:r w:rsidR="00D5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45минут. Они включают теоретическую  и практическую часть. В первой части занятия с </w:t>
      </w:r>
      <w:proofErr w:type="gramStart"/>
      <w:r w:rsidR="00D552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D5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беседы, даётся прослушивание видеозаписей образцов художественного чтения произведений, просмотр видеофильмов. А в практической части педагог работает с </w:t>
      </w:r>
      <w:proofErr w:type="gramStart"/>
      <w:r w:rsidR="00D552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D5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обработкой техники выразительного чтения, анализа художественного произведения.   </w:t>
      </w:r>
    </w:p>
    <w:p w:rsidR="009631CE" w:rsidRDefault="009631CE" w:rsidP="009631CE">
      <w:pPr>
        <w:widowControl w:val="0"/>
        <w:ind w:right="8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31CE" w:rsidRDefault="009631CE" w:rsidP="009631CE">
      <w:pPr>
        <w:widowControl w:val="0"/>
        <w:ind w:right="8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Цель и задачи организации программы</w:t>
      </w:r>
    </w:p>
    <w:p w:rsidR="0055775A" w:rsidRDefault="007B3D06" w:rsidP="009631CE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b/>
          <w:sz w:val="28"/>
          <w:szCs w:val="28"/>
        </w:rPr>
        <w:t>Целью</w:t>
      </w:r>
      <w:r w:rsidRPr="007B3D06">
        <w:rPr>
          <w:rFonts w:ascii="Times New Roman" w:hAnsi="Times New Roman" w:cs="Times New Roman"/>
          <w:sz w:val="28"/>
          <w:szCs w:val="28"/>
        </w:rPr>
        <w:t xml:space="preserve"> программы является постановка театральных номеров малых форм через разбор и более глубокое понимание литературного произведения и работы над его сценическим воплощением в звучащем слове.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B3D0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учить выбирать интересный заразительный литературный материал, соответствующий возрасту и имеющий литературную ценность;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учить выявлять идейный замысел произведения;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 xml:space="preserve">учить </w:t>
      </w:r>
      <w:proofErr w:type="gramStart"/>
      <w:r w:rsidRPr="007B3D06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7B3D06">
        <w:rPr>
          <w:rFonts w:ascii="Times New Roman" w:hAnsi="Times New Roman" w:cs="Times New Roman"/>
          <w:sz w:val="28"/>
          <w:szCs w:val="28"/>
        </w:rPr>
        <w:t xml:space="preserve"> формулировать сверхзадачу и сквозное действие художественного исполнения;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развивать веру в предлагаемые обстоятельства и формировать умение создавать видения;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воспитывать умения действовать словом;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знакомить с возможностями различной исполнительской трактовки произведения;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совершенствовать технику сценической речи;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воспитывать творческую инициативу;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создавать условия для дальнейшего овладения театральным искусством;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развивать и формировать художественный вкус;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•</w:t>
      </w:r>
      <w:r w:rsidRPr="007B3D06">
        <w:rPr>
          <w:rFonts w:ascii="Times New Roman" w:hAnsi="Times New Roman" w:cs="Times New Roman"/>
          <w:sz w:val="28"/>
          <w:szCs w:val="28"/>
        </w:rPr>
        <w:tab/>
        <w:t>формировать уровень исполнительской культуры, правильное литературное произношения, творческое отношение к слову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и реализации задач используются следующие методы обучения: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>- словесный (рассказ, беседа, объяснение);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D06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7B3D06"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</w:p>
    <w:p w:rsidR="007B3D06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7B3D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D0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B3D06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55775A" w:rsidRDefault="0055775A" w:rsidP="009631CE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1095E" w:rsidRPr="007B3D06" w:rsidRDefault="007B3D06" w:rsidP="007B3D06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1095E"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</w:t>
      </w:r>
      <w:r w:rsidR="0041095E" w:rsidRPr="004109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41095E"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ржани</w:t>
      </w:r>
      <w:r w:rsidR="0041095E" w:rsidRPr="004109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="0041095E"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41095E" w:rsidRPr="0041095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="0041095E"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граммы</w:t>
      </w:r>
    </w:p>
    <w:p w:rsidR="007B3D06" w:rsidRPr="007B3D06" w:rsidRDefault="007B3D06" w:rsidP="007B3D06">
      <w:pPr>
        <w:keepNext/>
        <w:keepLines/>
        <w:spacing w:line="259" w:lineRule="auto"/>
        <w:ind w:left="1383" w:right="70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7B3D06" w:rsidRPr="007B3D06" w:rsidRDefault="007B3D06" w:rsidP="007B3D06">
      <w:pPr>
        <w:spacing w:line="259" w:lineRule="auto"/>
        <w:ind w:left="725"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B3D0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7802" w:type="dxa"/>
        <w:tblInd w:w="708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552"/>
        <w:gridCol w:w="2694"/>
        <w:gridCol w:w="844"/>
        <w:gridCol w:w="1501"/>
        <w:gridCol w:w="974"/>
        <w:gridCol w:w="1237"/>
      </w:tblGrid>
      <w:tr w:rsidR="007B3D06" w:rsidRPr="007B3D06" w:rsidTr="00EB29CB">
        <w:trPr>
          <w:trHeight w:val="288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836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D06" w:rsidRPr="007B3D06" w:rsidRDefault="007B3D06" w:rsidP="007B3D06">
            <w:pPr>
              <w:spacing w:after="160" w:line="259" w:lineRule="auto"/>
              <w:ind w:right="5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3D06" w:rsidRDefault="007B3D06" w:rsidP="007B3D06">
            <w:pPr>
              <w:spacing w:after="160" w:line="259" w:lineRule="auto"/>
              <w:ind w:left="-9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:rsidR="007B3D06" w:rsidRPr="007B3D06" w:rsidRDefault="007B3D06" w:rsidP="007B3D06">
            <w:pPr>
              <w:spacing w:after="160" w:line="259" w:lineRule="auto"/>
              <w:ind w:left="-9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B3D06" w:rsidRPr="007B3D06" w:rsidTr="00EB29CB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Вводное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Раздел 1. Дыхание и голос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4538CB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AE50A4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  <w:r w:rsidR="00AE50A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9</w:t>
            </w: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1.1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1.1. </w:t>
            </w: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Мускульная свобода.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B3D06" w:rsidRPr="007B3D06" w:rsidTr="00EB29CB">
        <w:trPr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1.2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1.2. </w:t>
            </w: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Артикуляция.</w:t>
            </w: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Резонаторы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  <w:r w:rsidR="007B3D06"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1.4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Посыл голоса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Дикция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  <w:r w:rsidR="007B3D06"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1.6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Гибкость голоса. Развитие фантазии.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Раздел 2. Чувство ритма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4538CB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Раздел 3. Голос в нагрузке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4538CB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7</w:t>
            </w:r>
            <w:r w:rsidR="007B3D06"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B3D06" w:rsidRPr="007B3D06" w:rsidTr="00EB29CB">
        <w:trPr>
          <w:trHeight w:val="56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ind w:left="11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Раздел 4. Индивидуальная работа над произведением.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:rsidR="007B3D06" w:rsidRPr="007B3D06" w:rsidRDefault="004538CB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:rsidR="007B3D06" w:rsidRPr="007B3D06" w:rsidRDefault="00AE50A4" w:rsidP="007B3D06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5</w:t>
            </w:r>
            <w:r w:rsidR="007B3D06"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:rsidR="007B3D06" w:rsidRPr="007B3D06" w:rsidRDefault="007B3D06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17 </w:t>
            </w:r>
          </w:p>
        </w:tc>
      </w:tr>
      <w:tr w:rsidR="007B3D06" w:rsidRPr="007B3D06" w:rsidTr="00EB29CB">
        <w:trPr>
          <w:trHeight w:val="28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ind w:left="108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7B3D06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AE50A4" w:rsidP="007B3D06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AE50A4">
            <w:pPr>
              <w:spacing w:after="160" w:line="259" w:lineRule="auto"/>
              <w:ind w:left="4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E50A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06" w:rsidRPr="007B3D06" w:rsidRDefault="007B3D06" w:rsidP="00AE50A4">
            <w:pPr>
              <w:spacing w:after="160" w:line="259" w:lineRule="auto"/>
              <w:ind w:left="4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="00AE50A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Pr="007B3D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B3D06" w:rsidRPr="007B3D06" w:rsidRDefault="007B3D06" w:rsidP="007B3D06">
      <w:pPr>
        <w:spacing w:after="30" w:line="259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B3D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5525F" w:rsidRDefault="00D2669F" w:rsidP="007B3D06">
      <w:pPr>
        <w:widowControl w:val="0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D5525F" w:rsidRDefault="00D5525F" w:rsidP="007B3D06">
      <w:pPr>
        <w:widowControl w:val="0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D06" w:rsidRPr="0041095E" w:rsidRDefault="00D5525F" w:rsidP="007B3D06">
      <w:pPr>
        <w:widowControl w:val="0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7B3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D2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плана</w:t>
      </w:r>
    </w:p>
    <w:p w:rsidR="00B93AF8" w:rsidRDefault="00B93AF8" w:rsidP="007B3D06">
      <w:pPr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Организационное занятие. Инструктаж по правилам техники безопасности. Обсуждение и составление плана работы кружка. Знакомство. Игры: «Знакомство», «Снежный ком», «ЧТО я люблю».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Дыхание и голос.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элементарные сведения об анатомическом строении, физиологии и гигиене дыхательного и голосового аппарата. Правильный вдох. Понятие «диафрагмальное дыхание», «опора голоса»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упражнения для постановки правильного дыхания: «Медленный вдох, активный выдох», «Стрельба через трубочку», «Вдыхаем через соломинку», «Теплый и холодный вдох», «Вдох по счету», «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Нинзя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Выбражули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«Комар».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Мускульная свобода.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мышечной свободы, устранение зажимо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элемент верного чтения. Теория: понятие «Мускульная свобода», «зажимы», «штампы»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упражнения на расслабление мышц, «Роботы», «Напряжение перемещается в …», «Куклы», «Скульптор».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правильной осанки.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Артикуляция.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подвижности мышечной сетки голосового аппарата.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внимание на  мышцы лица, подвижность челюсти, массаж, понятие «Подвижная губа»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упражнения: </w:t>
      </w: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подвижность </w:t>
      </w: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челюсти, </w:t>
      </w: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губ, </w:t>
      </w: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языка, </w:t>
      </w: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разминки </w:t>
      </w: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щек,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покусывание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«Уколы языком», «Уко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лопата», «Цоканье» и 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Резонаторы.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Резонаторы - усилители голоса. Их развитие играет важную роль в формировании звука. Работа на 3 регистрах позволяет сделать голос сильным, точным и громким.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понятие «Резонаторы», «Регистры» их важная роль в образовании сильного голоса. 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упражнения: «МММ…», «Самолет», «Снежинки – да!», «МММ в движении», «Ми-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-му-мы», 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Посыл голоса.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звука на опоре с большой 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полетностью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продолжительного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динамичного.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понятие «посыл голоса и 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посыл-опора. Практика: упражнения: «Эй!...», « 6 этажей», «Д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Дикция.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дикционных навыков и скорости чтения.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губные, свистящие и шипящие звуки. Правила произношения скороговорок, положение языка во время произношения звуков.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упражнения: «И-э-а-о-e-ы»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«Ряд гласных с добавлением», скороговорки, «Звук по кругу». Упражнения с пробкой. Сложные звукосочетания. </w:t>
      </w: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Сложные скороговорки «Технология 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шишкосушения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Медленное и быстрое чтение.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Гибкость голоса, фантазия.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 голоса, умение говорить с разной окраской. Развитие фантазии в тренинге.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понятие «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магическое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бы…», «Кинолента видения». Свойства голоса.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упражнения: «Ни-ни-ни», придумать финал, чтение с задачей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., «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раз без повторений», чтение наизусть «Веришь ты, верим и мы». Написание сказок, стихотворений. Импровизации под музыку.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Чувство ритма.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что такое ритм? Виды ритма. Рапид.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Развитие слуха и чувства ритма в произведении.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«Движение с задачей», «Хлопушки», «Ритм и стих». Движение в рапиде, «</w:t>
      </w:r>
      <w:proofErr w:type="spell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Светафор</w:t>
      </w:r>
      <w:proofErr w:type="spell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Инсценировка стихотворения в ритме, Скороговорки в ритме, «перебежки».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Работа голоса в нагрузке.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произведения в нагрузке с сохранением всех свойств голоса и опоры.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повторение материал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опора. 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упражнения: голос + приседания, мостик, наклоны, кувырки, необычная ходьба. Сочетание смысла и действия. «Скакалка», «Шалтай-болтай» 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Индивидуальная работа над произведением.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для чтения, у</w:t>
      </w: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приобретенные в тренингах навыки. Умение самостоятельно литературный материал, понять идею, структуру, разработать персонажей.  </w:t>
      </w:r>
    </w:p>
    <w:p w:rsidR="007B3D06" w:rsidRPr="007B3D06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структура произведение, правильный выбор. Кульминация. Кинолента видения. Идея произведения. </w:t>
      </w:r>
    </w:p>
    <w:p w:rsidR="00B93AF8" w:rsidRDefault="007B3D06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разучивание и чтение наизусть с учетом всех правил чтения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B3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справление личных речевых дефектов Итоговое занятие проводится каждое полугодие.</w:t>
      </w: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06" w:rsidRPr="007B3D06" w:rsidRDefault="007B3D06" w:rsidP="007B3D06">
      <w:pPr>
        <w:widowControl w:val="0"/>
        <w:autoSpaceDE w:val="0"/>
        <w:autoSpaceDN w:val="0"/>
        <w:adjustRightInd w:val="0"/>
        <w:spacing w:line="276" w:lineRule="auto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5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4"/>
        <w:gridCol w:w="4470"/>
        <w:gridCol w:w="1177"/>
        <w:gridCol w:w="1276"/>
        <w:gridCol w:w="2268"/>
      </w:tblGrid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7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</w:t>
            </w:r>
            <w:r w:rsidRPr="007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r w:rsidRPr="007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аттестации, 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Ознакомление с правилами по ТБ. Знакомство. Играем этюды. «Знакомство», «Органическое молчание» и др. 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каждом слове – бездна пространства». Что такое настоящие стихи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Беседа.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Зачем нужна поэзия? Работа над стихами А. Пушкина,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Тютчева.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над художественными средствами.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по актёрскому мастерству. Прослушивание «Мастеров слова».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наблюдение,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 поэтического слова. </w:t>
            </w:r>
            <w:proofErr w:type="gramStart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понятий метафоре, стихотворной и прозаической речи.</w:t>
            </w:r>
            <w:proofErr w:type="gramEnd"/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 речи. Артикуляционные упражнения из арсенала А.М. Нахимовского «Хомячок», «Рожицы»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наблюдение.</w:t>
            </w:r>
          </w:p>
        </w:tc>
      </w:tr>
      <w:tr w:rsidR="007B3D06" w:rsidRPr="007B3D06" w:rsidTr="00FB2712">
        <w:trPr>
          <w:trHeight w:val="9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празднику, посвящённому Дню учителя. Составление сценария. Разучивание сценок и стихов.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сценок, стихов, песен </w:t>
            </w:r>
            <w:proofErr w:type="gramStart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Учителя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поэтического слова. (Театральная ритмика, образность). Упражнения на развитие артикуляции. Выразительное чтение стихов поэтов 19 века. Отбор стихов на конкурс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вечеру искусств. Подборка стихов, посвящённых юбилейным датам русских  поэтов</w:t>
            </w:r>
            <w:proofErr w:type="gramStart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proofErr w:type="gramEnd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Отработка артикуляции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голоса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ритмики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Экскурсия в музей. Знакомство с творчеством местных поэтов 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 Беседа.</w:t>
            </w:r>
          </w:p>
        </w:tc>
      </w:tr>
      <w:tr w:rsidR="007B3D06" w:rsidRPr="007B3D06" w:rsidTr="00FB2712"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Подборка стихов на тему осени.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Шедевры художественного слова. Формирование потребности общения с образцами художественного слова. Слушаем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 слова»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тем, сбор материала. Выбор стихов и сценок к концерту, посвящённому Дню Матери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стихотворениями и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сценками. Участие в концерте, посвящённом Дню Матери.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наблюдение. Концерт.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FB2712" w:rsidP="00FB2712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  <w:r w:rsidR="007B3D06"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декламации. Выразительность чтения беседа о театральном искусстве. Простейшие упражнения и игры.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стихов, сценок, песен к Новому году.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поведения в театре.  Театральная азбука. Ролевые игры. Театр – экспромт. Разучивание стихов, песен, сценок к Новому году.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году. Отработка упражнений по технике речи. Отработка выразительного чтения стихов, отработка актёрского мастерства (репетиция сценок)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Православные традиции в русской литературе и современном мире. Праздник Рождества. Разучивание колядок, рождественские стихи.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наблюдение. Опрос.</w:t>
            </w:r>
          </w:p>
        </w:tc>
      </w:tr>
      <w:tr w:rsidR="007B3D06" w:rsidRPr="007B3D06" w:rsidTr="00FB2712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 "Зимние праздники в России: традиции и обычаи».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Действие, как главное выразительное средство актерского искусства. Просмотр спектакля.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Филологический анализ художественного текста. Произведения русской классики в исполнении мастеров художественного слова.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номеров художественной самодеятельности для  концерта к 8 марта. Работа над исполнением.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выпуска праздничной газеты, презентации. Подготовка к конкурсу сочинений, стихов «Мама – это солнце»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этап конкурса «Живая 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классика».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номеров художественной самодеятельности для праздничного концерта к 8 марта. Отработка техники чтения и актёрского мастерства. Выпуск праздничной газеты «Русское слово», конкурс сочинений, стихов «Мама – это солнце»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  <w:proofErr w:type="spellStart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контрольКонкурс</w:t>
            </w:r>
            <w:proofErr w:type="spellEnd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этапе конкурса «Живая классика»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стиха. Логическое ударение. Интонация. Работа с «голосом».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стихотворений к районному фестивалю детского и юношеского творчества "Звёзды надежды".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03.1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 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«Как говорить так, чтобы слушали».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11.Изучаем язык мимики и жестов.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Слово в прозе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Жанры прозы.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Художественный анализ текста.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Коллективная творческая работа: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придумываем сказку»,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пишем рассказ»,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«Творческий эксперимент».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над созданием собственных прозаических текстов и совершенствованием художественного слова в эпическом произведении.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03.04.1</w:t>
            </w: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Конкурс.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«В гостях у литературного персонажа».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стихотворения С. Михалкова «Как старик корову продавал».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Басни И.А. Крылова. Составление партитуры.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Педагогическое наблюдение.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сценария </w:t>
            </w:r>
            <w:proofErr w:type="gramStart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Победы. Подборка стихов, песен, инсценировок.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Создание презентации «И опять </w:t>
            </w:r>
            <w:r w:rsidRPr="007B3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приходит День Победы» Выпуск праздничной газеты.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Православные традиции в жизни современного человека и в русской литературе. История праздника Пасхи.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4538CB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Опрос.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празднованию Дня Победы. 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 – музыкальная композиция «Праздник со слезами на глазах».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4538CB" w:rsidRDefault="004538CB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</w:t>
            </w:r>
            <w:proofErr w:type="spellStart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proofErr w:type="gramStart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онцерт</w:t>
            </w:r>
            <w:proofErr w:type="spellEnd"/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Слово в прозе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Жанры прозы.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Художественный анализ текста.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Коллективная творческая работа: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придумываем сказку»,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пишем рассказ»,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«Творческий эксперимент».</w:t>
            </w:r>
          </w:p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над созданием собственных прозаических текстов и совершенствованием художественного слова в эпическом произведении.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4538CB" w:rsidRDefault="004538CB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Опрос. </w:t>
            </w:r>
          </w:p>
        </w:tc>
      </w:tr>
      <w:tr w:rsidR="007B3D06" w:rsidRPr="007B3D06" w:rsidTr="00FB271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4538CB" w:rsidRDefault="004538CB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06" w:rsidRPr="007B3D06" w:rsidRDefault="007B3D06" w:rsidP="007B3D06">
            <w:pPr>
              <w:widowControl w:val="0"/>
              <w:autoSpaceDE w:val="0"/>
              <w:autoSpaceDN w:val="0"/>
              <w:adjustRightInd w:val="0"/>
              <w:ind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Литературно-музыкальная композиция. </w:t>
            </w:r>
          </w:p>
        </w:tc>
      </w:tr>
    </w:tbl>
    <w:p w:rsidR="00B93AF8" w:rsidRDefault="00B93AF8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FB2712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FB2712" w:rsidRPr="00FB2712" w:rsidRDefault="00FB2712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2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Предметные: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концу обучения учащиеся будут: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наизусть и уметь правильно и выразительно читать не менее 10 скороговорок.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 </w:t>
      </w:r>
      <w:proofErr w:type="spellStart"/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шутки, прибаутки, уметь их обыграть.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народные календарные праздники.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выразительно стихи, басни. Знать 5-7 стихотворений наизусть.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наизусть отрывки из классических произведений.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представить характер героев стихотворения, басни, обыгрывать содержание произведений.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B2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FB2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научатся: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Применять полученные знания и умения на практике. 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коллективе, с партнером, уметь вести себя на сцене. Уметь слушать товарищей и отстаивать свою точку зрения на своего сценического героя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Обладать чувством ритма, пластики голоса и движений, читать классические произведения в рамках кружка.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2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Личностные: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учащихся будет: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Развита эмоциональная отзывчивость.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Развита самостоятельность и творческая инициатива.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  интерес  к литературно-творческой деятельности.</w:t>
      </w:r>
    </w:p>
    <w:p w:rsidR="00FB2712" w:rsidRPr="00FB2712" w:rsidRDefault="00FB2712" w:rsidP="00FB2712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AF8" w:rsidRDefault="00FB2712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Условия реализации программы</w:t>
      </w:r>
    </w:p>
    <w:p w:rsidR="00FB2712" w:rsidRPr="00FB2712" w:rsidRDefault="00FB2712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12" w:rsidRPr="00FB2712" w:rsidRDefault="00FB2712" w:rsidP="00FB2712">
      <w:pPr>
        <w:spacing w:after="200" w:line="276" w:lineRule="auto"/>
        <w:ind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FB2712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база, соответствующая действующим санитарным и противопожарным правилам и нормам, обеспечивает проведение практических занятий, предусмотренных программой:</w:t>
      </w:r>
    </w:p>
    <w:p w:rsidR="00FB2712" w:rsidRPr="00FB2712" w:rsidRDefault="00FB2712" w:rsidP="00FB2712">
      <w:pPr>
        <w:spacing w:line="276" w:lineRule="auto"/>
        <w:ind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FB2712">
        <w:rPr>
          <w:rFonts w:ascii="Times New Roman" w:eastAsia="Calibri" w:hAnsi="Times New Roman" w:cs="Times New Roman"/>
          <w:sz w:val="28"/>
          <w:szCs w:val="28"/>
        </w:rPr>
        <w:t xml:space="preserve">•  кабинет, соответствующий </w:t>
      </w:r>
      <w:r w:rsidR="00EB29CB">
        <w:rPr>
          <w:rFonts w:ascii="Times New Roman" w:eastAsia="Calibri" w:hAnsi="Times New Roman" w:cs="Times New Roman"/>
          <w:sz w:val="28"/>
          <w:szCs w:val="28"/>
        </w:rPr>
        <w:t>санитарно-гигиеническим нормам</w:t>
      </w:r>
      <w:r w:rsidRPr="00FB27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2712" w:rsidRPr="00FB2712" w:rsidRDefault="00FB2712" w:rsidP="00FB2712">
      <w:pPr>
        <w:spacing w:line="276" w:lineRule="auto"/>
        <w:ind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FB2712">
        <w:rPr>
          <w:rFonts w:ascii="Times New Roman" w:eastAsia="Calibri" w:hAnsi="Times New Roman" w:cs="Times New Roman"/>
          <w:sz w:val="28"/>
          <w:szCs w:val="28"/>
        </w:rPr>
        <w:t>•  стол, стулья;</w:t>
      </w:r>
    </w:p>
    <w:p w:rsidR="00FB2712" w:rsidRPr="00FB2712" w:rsidRDefault="00FB2712" w:rsidP="00FB2712">
      <w:pPr>
        <w:spacing w:line="276" w:lineRule="auto"/>
        <w:ind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FB2712">
        <w:rPr>
          <w:rFonts w:ascii="Times New Roman" w:eastAsia="Calibri" w:hAnsi="Times New Roman" w:cs="Times New Roman"/>
          <w:sz w:val="28"/>
          <w:szCs w:val="28"/>
        </w:rPr>
        <w:t>•  магнитофон;</w:t>
      </w:r>
    </w:p>
    <w:p w:rsidR="00FB2712" w:rsidRPr="00FB2712" w:rsidRDefault="00FB2712" w:rsidP="00FB2712">
      <w:pPr>
        <w:spacing w:line="276" w:lineRule="auto"/>
        <w:ind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FB2712">
        <w:rPr>
          <w:rFonts w:ascii="Times New Roman" w:eastAsia="Calibri" w:hAnsi="Times New Roman" w:cs="Times New Roman"/>
          <w:sz w:val="28"/>
          <w:szCs w:val="28"/>
        </w:rPr>
        <w:t>наглядные демонстрационные материалы, база костюмов</w:t>
      </w:r>
    </w:p>
    <w:p w:rsidR="00FB2712" w:rsidRPr="00FB2712" w:rsidRDefault="00FB2712" w:rsidP="00FB2712">
      <w:pPr>
        <w:spacing w:line="276" w:lineRule="auto"/>
        <w:ind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FB2712">
        <w:rPr>
          <w:rFonts w:ascii="Times New Roman" w:eastAsia="Calibri" w:hAnsi="Times New Roman" w:cs="Times New Roman"/>
          <w:sz w:val="28"/>
          <w:szCs w:val="28"/>
        </w:rPr>
        <w:t>•  сцена со специализированным световым и звуковым оборудованием;</w:t>
      </w:r>
    </w:p>
    <w:p w:rsidR="00FB2712" w:rsidRPr="00FB2712" w:rsidRDefault="00FB2712" w:rsidP="00FB2712">
      <w:pPr>
        <w:spacing w:line="276" w:lineRule="auto"/>
        <w:ind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FB2712">
        <w:rPr>
          <w:rFonts w:ascii="Times New Roman" w:eastAsia="Calibri" w:hAnsi="Times New Roman" w:cs="Times New Roman"/>
          <w:sz w:val="28"/>
          <w:szCs w:val="28"/>
        </w:rPr>
        <w:t>• спортивная  форма;  удобная,  нескользкая  обувь  ввиду  обеспечения  техники  безопасности на занятиях и свободы движения в процессе работы;</w:t>
      </w:r>
    </w:p>
    <w:p w:rsidR="00FB2712" w:rsidRPr="00FB2712" w:rsidRDefault="00FB2712" w:rsidP="00FB2712">
      <w:pPr>
        <w:spacing w:line="276" w:lineRule="auto"/>
        <w:ind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FB2712">
        <w:rPr>
          <w:rFonts w:ascii="Times New Roman" w:eastAsia="Calibri" w:hAnsi="Times New Roman" w:cs="Times New Roman"/>
          <w:sz w:val="28"/>
          <w:szCs w:val="28"/>
        </w:rPr>
        <w:t>•  компьютер, оснащенный звуковыми колонками;</w:t>
      </w:r>
    </w:p>
    <w:p w:rsidR="00FB2712" w:rsidRPr="00FB2712" w:rsidRDefault="00FB2712" w:rsidP="00FB2712">
      <w:pPr>
        <w:spacing w:line="276" w:lineRule="auto"/>
        <w:ind w:right="0" w:firstLine="0"/>
        <w:rPr>
          <w:rFonts w:ascii="Times New Roman" w:eastAsia="Calibri" w:hAnsi="Times New Roman" w:cs="Times New Roman"/>
          <w:sz w:val="28"/>
          <w:szCs w:val="28"/>
        </w:rPr>
      </w:pPr>
      <w:r w:rsidRPr="00FB2712">
        <w:rPr>
          <w:rFonts w:ascii="Times New Roman" w:eastAsia="Calibri" w:hAnsi="Times New Roman" w:cs="Times New Roman"/>
          <w:sz w:val="28"/>
          <w:szCs w:val="28"/>
        </w:rPr>
        <w:t>•  использование сети Интернет.</w:t>
      </w:r>
    </w:p>
    <w:p w:rsidR="00EB29CB" w:rsidRPr="00EB29CB" w:rsidRDefault="00EB29CB" w:rsidP="00EB29CB">
      <w:pPr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9CB">
        <w:rPr>
          <w:rFonts w:ascii="Times New Roman" w:hAnsi="Times New Roman" w:cs="Times New Roman"/>
          <w:b/>
          <w:sz w:val="28"/>
          <w:szCs w:val="28"/>
        </w:rPr>
        <w:t>Формы текущего контроля успеваемости, промежуточной и итоговой аттестации</w:t>
      </w:r>
    </w:p>
    <w:p w:rsidR="00EB29CB" w:rsidRPr="00EB29CB" w:rsidRDefault="00EB29CB" w:rsidP="00EB29CB">
      <w:pPr>
        <w:spacing w:after="200" w:line="276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 аттестации учащихся.</w:t>
      </w:r>
    </w:p>
    <w:p w:rsidR="00EB29CB" w:rsidRPr="00EB29CB" w:rsidRDefault="00EB29CB" w:rsidP="00EB29CB">
      <w:pPr>
        <w:spacing w:after="200"/>
        <w:ind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29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Методика фронтального обследования устной и письменной речи учащихся </w:t>
      </w:r>
    </w:p>
    <w:p w:rsidR="00EB29CB" w:rsidRPr="00EB29CB" w:rsidRDefault="00EB29CB" w:rsidP="00EB29CB">
      <w:pPr>
        <w:spacing w:after="20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Прочитай выразительно  текст (отрывок), соблюдая интонацию, правильное ударение в словах. </w:t>
      </w:r>
    </w:p>
    <w:p w:rsidR="00EB29CB" w:rsidRPr="00EB29CB" w:rsidRDefault="00EB29CB" w:rsidP="00EB29CB">
      <w:pPr>
        <w:spacing w:after="20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2.Определи тему, идею произведения. </w:t>
      </w:r>
    </w:p>
    <w:p w:rsidR="00EB29CB" w:rsidRPr="00EB29CB" w:rsidRDefault="00EB29CB" w:rsidP="00EB29CB">
      <w:pPr>
        <w:spacing w:after="20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C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3.Составь план.</w:t>
      </w:r>
    </w:p>
    <w:p w:rsidR="00EB29CB" w:rsidRPr="00EB29CB" w:rsidRDefault="00EB29CB" w:rsidP="00EB29CB">
      <w:pPr>
        <w:spacing w:after="20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CB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4.Перескажи  текст, пользуясь планом.</w:t>
      </w:r>
    </w:p>
    <w:p w:rsidR="00EB29CB" w:rsidRDefault="00EB29CB" w:rsidP="00EB29CB">
      <w:pPr>
        <w:spacing w:after="20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 письменный пересказ в сокращении.</w:t>
      </w:r>
    </w:p>
    <w:p w:rsidR="00EB29CB" w:rsidRDefault="00EB29CB" w:rsidP="00EB29CB">
      <w:pPr>
        <w:spacing w:after="20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940A4" w:rsidRDefault="00D940A4" w:rsidP="00EB29CB">
      <w:pPr>
        <w:spacing w:after="20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CB" w:rsidRPr="00EB29CB" w:rsidRDefault="00D940A4" w:rsidP="00EB29CB">
      <w:pPr>
        <w:spacing w:after="20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="00EB29CB" w:rsidRPr="00EB29CB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ДИАГНОСТИЧЕСКАЯ КАРТА УЧАЩЕГОСЯ </w:t>
      </w:r>
    </w:p>
    <w:p w:rsidR="00EB29CB" w:rsidRPr="00EB29CB" w:rsidRDefault="00EB29CB" w:rsidP="00EB29CB">
      <w:pPr>
        <w:spacing w:line="259" w:lineRule="auto"/>
        <w:ind w:left="10" w:right="34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9CB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РЕЗУЛЬТАТОВ </w:t>
      </w:r>
      <w:proofErr w:type="gramStart"/>
      <w:r w:rsidRPr="00EB29CB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9CB">
        <w:rPr>
          <w:rFonts w:ascii="Times New Roman" w:eastAsia="Times New Roman" w:hAnsi="Times New Roman" w:cs="Times New Roman"/>
          <w:b/>
          <w:sz w:val="24"/>
          <w:szCs w:val="24"/>
        </w:rPr>
        <w:t>УЧАЩЕГОСЯ ПО ПРОГРАММЕ</w:t>
      </w:r>
      <w:proofErr w:type="gramEnd"/>
      <w:r w:rsidRPr="00EB29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29CB" w:rsidRPr="00EB29CB" w:rsidRDefault="00EB29CB" w:rsidP="00EB29CB">
      <w:pPr>
        <w:spacing w:line="259" w:lineRule="auto"/>
        <w:ind w:left="10" w:right="341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91" w:type="dxa"/>
        <w:tblInd w:w="-605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876"/>
        <w:gridCol w:w="3288"/>
        <w:gridCol w:w="2410"/>
        <w:gridCol w:w="1417"/>
      </w:tblGrid>
      <w:tr w:rsidR="00EB29CB" w:rsidRPr="00EB29CB" w:rsidTr="00EB29CB">
        <w:trPr>
          <w:trHeight w:val="1116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4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(оцениваемые параметры)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33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Степень выраженности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оцениваемого качества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3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EB29CB" w:rsidRPr="00EB29CB" w:rsidTr="00EB29CB">
        <w:trPr>
          <w:trHeight w:val="286"/>
        </w:trPr>
        <w:tc>
          <w:tcPr>
            <w:tcW w:w="9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Теоретическая подготовка ребенка </w:t>
            </w:r>
          </w:p>
        </w:tc>
      </w:tr>
      <w:tr w:rsidR="00EB29CB" w:rsidRPr="00EB29CB" w:rsidTr="00EB29CB">
        <w:trPr>
          <w:trHeight w:val="470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 Теоретические знания (по основным разделам </w:t>
            </w:r>
            <w:proofErr w:type="spell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тематического плана программы)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теоретических знаний ребенка программным требованиям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Минимальный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(ребенок овладел менее ½ объема знаний, предусмотренных программой); Средний уровень (объем усвоенных знаний составляет более ½);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Максимальный уровень (ребенок освоил практически весь объем знаний, предусмотренных программой за конкретный период)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29CB" w:rsidRPr="00EB29CB" w:rsidTr="00EB29CB">
        <w:trPr>
          <w:trHeight w:val="1114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 Владение специальной терминологией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Осмысленность и правильность использования специальной терминологии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Минимальный </w:t>
            </w:r>
          </w:p>
          <w:p w:rsidR="00EB29CB" w:rsidRPr="00EB29CB" w:rsidRDefault="00EB29CB" w:rsidP="00EB29CB">
            <w:pPr>
              <w:spacing w:after="160" w:line="259" w:lineRule="auto"/>
              <w:ind w:right="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(ребенок, как правило, избегает 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29CB" w:rsidRPr="00EB29CB" w:rsidRDefault="00EB29CB" w:rsidP="00EB29CB">
      <w:pPr>
        <w:spacing w:line="259" w:lineRule="auto"/>
        <w:ind w:left="-1673" w:right="524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91" w:type="dxa"/>
        <w:tblInd w:w="-605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876"/>
        <w:gridCol w:w="3288"/>
        <w:gridCol w:w="2410"/>
        <w:gridCol w:w="1417"/>
      </w:tblGrid>
      <w:tr w:rsidR="00EB29CB" w:rsidRPr="00EB29CB" w:rsidTr="00EB29CB">
        <w:trPr>
          <w:trHeight w:val="442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213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употреблять специальные термины); Средний уровень (ребенок сочетает специальную терминологию </w:t>
            </w:r>
            <w:proofErr w:type="gram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бытовой);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Максимальный уровень (специальные термины употребляет осознанно в полном соответствии с их содержанием).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29CB" w:rsidRPr="00EB29CB" w:rsidTr="00EB29CB">
        <w:trPr>
          <w:trHeight w:val="8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Вывод: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Уровень теоретической подготовки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4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Низкий </w:t>
            </w:r>
          </w:p>
          <w:p w:rsidR="00EB29CB" w:rsidRPr="00EB29CB" w:rsidRDefault="00EB29CB" w:rsidP="00EB29CB">
            <w:pPr>
              <w:spacing w:after="24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Высокий </w:t>
            </w: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2 -6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– 14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15 - 20 </w:t>
            </w:r>
          </w:p>
        </w:tc>
      </w:tr>
      <w:tr w:rsidR="00EB29CB" w:rsidRPr="00EB29CB" w:rsidTr="00EB29CB">
        <w:trPr>
          <w:trHeight w:val="286"/>
        </w:trPr>
        <w:tc>
          <w:tcPr>
            <w:tcW w:w="9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2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Практическая подготовка ребенка </w:t>
            </w:r>
          </w:p>
        </w:tc>
      </w:tr>
      <w:tr w:rsidR="00EB29CB" w:rsidRPr="00EB29CB" w:rsidTr="00EB29CB">
        <w:trPr>
          <w:trHeight w:val="470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Практические умения и навыки, предусмотренные программой (по основным разделам </w:t>
            </w:r>
            <w:proofErr w:type="spell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тематического плана программы)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практических умений и навыков программным требованиям. Отсутствие затруднений в использовании специального оборудования и оснащения.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Минимальный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(ребенок овладел </w:t>
            </w:r>
            <w:proofErr w:type="gram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мене</w:t>
            </w:r>
            <w:proofErr w:type="gram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½ предусмотренных умений и навыков); Средний уровень (объем освоенных умений и навыков составляет более ½); Максимальный уровень (ребенок овладел </w:t>
            </w: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практически всеми умениями и навыками, предусмотренных программой за конкретный период).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29CB" w:rsidRPr="00EB29CB" w:rsidTr="00EB29CB">
        <w:trPr>
          <w:trHeight w:val="125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2.2 Владение специальным оборудованием и оснащением.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Минимальный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(ребенок испытывает серьезные затруднения при работе с оборудованием); Средний уровень (работает с оборудование с помощью педагога); Максимальный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(работает с оборудованием самостоятельно, не 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</w:tbl>
    <w:p w:rsidR="00EB29CB" w:rsidRPr="00EB29CB" w:rsidRDefault="00EB29CB" w:rsidP="00EB29CB">
      <w:pPr>
        <w:spacing w:line="259" w:lineRule="auto"/>
        <w:ind w:left="-1673" w:right="524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91" w:type="dxa"/>
        <w:tblInd w:w="-605" w:type="dxa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876"/>
        <w:gridCol w:w="3288"/>
        <w:gridCol w:w="2410"/>
        <w:gridCol w:w="1417"/>
      </w:tblGrid>
      <w:tr w:rsidR="00EB29CB" w:rsidRPr="00EB29CB" w:rsidTr="00EB29CB">
        <w:trPr>
          <w:trHeight w:val="564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испытывает особых трудностей).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9CB" w:rsidRPr="00EB29CB" w:rsidTr="00EB29CB">
        <w:trPr>
          <w:trHeight w:val="125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2.3 Творческие навыки.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Креативность в выполнении практических заданий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Начальный (элементарный) уровень развития креативности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(ребенок в </w:t>
            </w: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состоянии выполнить лишь простейшие практические задания педагога); Репродуктивный уровень (выполняет, в основном, задания на основе образца); Творческий уровень </w:t>
            </w:r>
          </w:p>
          <w:p w:rsidR="00EB29CB" w:rsidRPr="00EB29CB" w:rsidRDefault="00EB29CB" w:rsidP="00EB29CB">
            <w:pPr>
              <w:spacing w:after="160" w:line="259" w:lineRule="auto"/>
              <w:ind w:right="1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(выполняет практические задания с элементами творчества).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29CB" w:rsidRPr="00EB29CB" w:rsidTr="00EB29CB">
        <w:trPr>
          <w:trHeight w:val="8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Вывод: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Уровень практической подготовки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4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Низкий </w:t>
            </w:r>
          </w:p>
          <w:p w:rsidR="00EB29CB" w:rsidRPr="00EB29CB" w:rsidRDefault="00EB29CB" w:rsidP="00EB29CB">
            <w:pPr>
              <w:spacing w:after="25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Высокий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– 10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 – 22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23 - 30 </w:t>
            </w:r>
          </w:p>
        </w:tc>
      </w:tr>
      <w:tr w:rsidR="00EB29CB" w:rsidRPr="00EB29CB" w:rsidTr="00EB29CB">
        <w:trPr>
          <w:trHeight w:val="286"/>
        </w:trPr>
        <w:tc>
          <w:tcPr>
            <w:tcW w:w="9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5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EB2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умения и навыки ребенка. </w:t>
            </w:r>
          </w:p>
        </w:tc>
      </w:tr>
      <w:tr w:rsidR="00EB29CB" w:rsidRPr="00EB29CB" w:rsidTr="00EB29CB">
        <w:trPr>
          <w:trHeight w:val="635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3.1 </w:t>
            </w:r>
            <w:proofErr w:type="spell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интеллектуальные умения: </w:t>
            </w:r>
          </w:p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3.1.1 Умение подбирать и анализировать специальную литературу.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Самостоятельность в подборе и анализе литературы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15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Минимальный уровень (обучающиеся испытывает серьезные затруднения при работе с литературой, нуждается в постоянной помощи и контроле педагога); Средний уровень (работает с литературой с помощью педагога или родителей); Максимальный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(работает с литературой самостоятельно, не испытывает особых трудностей).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29CB" w:rsidRPr="00EB29CB" w:rsidTr="00EB29CB">
        <w:trPr>
          <w:trHeight w:val="1114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3.1.2 Умение пользоваться компьютерными источниками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14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Самостоятельность в использовании компьютерными источниками информации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7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по аналогии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п. 3.1.1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9CB" w:rsidRPr="00EB29CB" w:rsidTr="00EB29CB">
        <w:trPr>
          <w:trHeight w:val="28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информации.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29CB" w:rsidRPr="00EB29CB" w:rsidTr="00EB29CB">
        <w:trPr>
          <w:trHeight w:val="1942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2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3.1.3 Умение осуществлять </w:t>
            </w:r>
            <w:proofErr w:type="spell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исследовательскую работу (писать рефераты, проводить самостоятельные учебные </w:t>
            </w: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исследования).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Самостоятельность в </w:t>
            </w:r>
            <w:proofErr w:type="spell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исследовательской работе.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по аналогии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п. 3.1.1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</w:p>
        </w:tc>
      </w:tr>
      <w:tr w:rsidR="00EB29CB" w:rsidRPr="00EB29CB" w:rsidTr="00EB29CB">
        <w:trPr>
          <w:trHeight w:val="139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3.2 </w:t>
            </w:r>
            <w:proofErr w:type="spell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коммуникативные умения: </w:t>
            </w:r>
          </w:p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3.2.1 Умение слушать и слышать педагога.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Адекватность восприятия информации, идущей от педагога.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по аналогии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п. 3.1.1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</w:p>
        </w:tc>
      </w:tr>
      <w:tr w:rsidR="00EB29CB" w:rsidRPr="00EB29CB" w:rsidTr="00EB29CB">
        <w:trPr>
          <w:trHeight w:val="1114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3.2.2 Умение выступать перед аудиторией.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Свобода владения и подачи </w:t>
            </w:r>
          </w:p>
          <w:p w:rsidR="00EB29CB" w:rsidRPr="00EB29CB" w:rsidRDefault="00EB29CB" w:rsidP="00EB29CB">
            <w:pPr>
              <w:spacing w:after="160" w:line="259" w:lineRule="auto"/>
              <w:ind w:left="2" w:right="41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подготовленной информации.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по аналогии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п. 3.1.1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29CB" w:rsidRPr="00EB29CB" w:rsidTr="00EB29CB">
        <w:trPr>
          <w:trHeight w:val="252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196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3.2.3 Умение вести полемику, участвовать в дискуссии.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Самостоятельность в построении дискуссионного выступления, в построении доказательств.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по аналогии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п. 3.1.1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29CB" w:rsidRPr="00EB29CB" w:rsidTr="00EB29CB">
        <w:trPr>
          <w:trHeight w:val="1666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1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 </w:t>
            </w:r>
            <w:proofErr w:type="spell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организационные навыки: </w:t>
            </w:r>
          </w:p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3.3.1 Умение организовывать свое рабочее место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готовит свое рабочее место к </w:t>
            </w:r>
            <w:proofErr w:type="gram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убирать его за собой. </w:t>
            </w:r>
          </w:p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по аналогии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п. 3.1.1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B29CB" w:rsidRPr="00EB29CB" w:rsidTr="00EB29CB">
        <w:trPr>
          <w:trHeight w:val="139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3.3.2 Навыки соблюдения в процессе деятельности правил безопасности.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реальных навыков соблюдения правил безопасности программным требованиям.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по аналогии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п. 3.1.1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</w:p>
        </w:tc>
      </w:tr>
      <w:tr w:rsidR="00EB29CB" w:rsidRPr="00EB29CB" w:rsidTr="00EB29CB">
        <w:trPr>
          <w:trHeight w:val="139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3.3.3 Умение аккуратно выполнять работу.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Аккуратность и </w:t>
            </w:r>
            <w:proofErr w:type="gramStart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</w:t>
            </w:r>
            <w:proofErr w:type="gramEnd"/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работе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по аналогии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п. 3.1.1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</w:t>
            </w:r>
          </w:p>
        </w:tc>
      </w:tr>
      <w:tr w:rsidR="00EB29CB" w:rsidRPr="00EB29CB" w:rsidTr="00EB29CB">
        <w:trPr>
          <w:trHeight w:val="838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Вывод: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умений и навыков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4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EB29CB" w:rsidRPr="00EB29CB" w:rsidRDefault="00EB29CB" w:rsidP="00EB29CB">
            <w:pPr>
              <w:spacing w:after="24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– 30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– 62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63 - 90 </w:t>
            </w:r>
          </w:p>
        </w:tc>
      </w:tr>
      <w:tr w:rsidR="00EB29CB" w:rsidRPr="00EB29CB" w:rsidTr="00EB29CB">
        <w:trPr>
          <w:trHeight w:val="1116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3"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left="2" w:right="3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gramStart"/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ребенка</w:t>
            </w:r>
            <w:proofErr w:type="gramEnd"/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дополнительной образовательной программе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24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EB29CB" w:rsidRPr="00EB29CB" w:rsidRDefault="00EB29CB" w:rsidP="00EB29CB">
            <w:pPr>
              <w:spacing w:after="24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CB" w:rsidRPr="00EB29CB" w:rsidRDefault="00EB29CB" w:rsidP="00EB29CB">
            <w:pPr>
              <w:spacing w:after="160" w:line="259" w:lineRule="auto"/>
              <w:ind w:right="406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46 47 – 98 </w:t>
            </w:r>
          </w:p>
          <w:p w:rsidR="00EB29CB" w:rsidRPr="00EB29CB" w:rsidRDefault="00EB29CB" w:rsidP="00EB29CB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9CB">
              <w:rPr>
                <w:rFonts w:ascii="Times New Roman" w:eastAsia="Times New Roman" w:hAnsi="Times New Roman" w:cs="Times New Roman"/>
                <w:sz w:val="28"/>
                <w:szCs w:val="28"/>
              </w:rPr>
              <w:t>99 - 140</w:t>
            </w:r>
            <w:r w:rsidRPr="00EB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29CB" w:rsidRPr="00EB29CB" w:rsidRDefault="00EB29CB" w:rsidP="00EB29CB">
      <w:pPr>
        <w:spacing w:line="259" w:lineRule="auto"/>
        <w:ind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B29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3AF8" w:rsidRDefault="00B93AF8" w:rsidP="007B3D06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CB" w:rsidRPr="00EB29CB" w:rsidRDefault="00EB29CB" w:rsidP="0064297B">
      <w:pPr>
        <w:widowControl w:val="0"/>
        <w:autoSpaceDE w:val="0"/>
        <w:autoSpaceDN w:val="0"/>
        <w:adjustRightInd w:val="0"/>
        <w:spacing w:line="276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информационное обеспечение программы</w:t>
      </w:r>
      <w:r w:rsidR="00642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педагога</w:t>
      </w:r>
    </w:p>
    <w:p w:rsidR="00EB29CB" w:rsidRPr="00EB29CB" w:rsidRDefault="00EB29CB" w:rsidP="00EB29CB">
      <w:pPr>
        <w:widowControl w:val="0"/>
        <w:autoSpaceDE w:val="0"/>
        <w:autoSpaceDN w:val="0"/>
        <w:adjustRightInd w:val="0"/>
        <w:spacing w:line="276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литературы:</w:t>
      </w:r>
    </w:p>
    <w:p w:rsidR="00EB29CB" w:rsidRPr="00EB29CB" w:rsidRDefault="00EB29CB" w:rsidP="00EB29CB">
      <w:pPr>
        <w:widowControl w:val="0"/>
        <w:autoSpaceDE w:val="0"/>
        <w:autoSpaceDN w:val="0"/>
        <w:adjustRightInd w:val="0"/>
        <w:spacing w:line="276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Беленький Г.И. Приобщение к искусству слова. М.: Просвещение, 1990. 192с.</w:t>
      </w:r>
    </w:p>
    <w:p w:rsidR="00EB29CB" w:rsidRPr="00EB29CB" w:rsidRDefault="00EB29CB" w:rsidP="00EB29CB">
      <w:pPr>
        <w:widowControl w:val="0"/>
        <w:autoSpaceDE w:val="0"/>
        <w:autoSpaceDN w:val="0"/>
        <w:adjustRightInd w:val="0"/>
        <w:spacing w:line="276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Выготский Л.С. Воображение и творчество в детском возрасте.- М.: Просвещение,1991</w:t>
      </w:r>
    </w:p>
    <w:p w:rsidR="00EB29CB" w:rsidRPr="00EB29CB" w:rsidRDefault="00EB29CB" w:rsidP="00EB29CB">
      <w:pPr>
        <w:widowControl w:val="0"/>
        <w:autoSpaceDE w:val="0"/>
        <w:autoSpaceDN w:val="0"/>
        <w:adjustRightInd w:val="0"/>
        <w:spacing w:line="276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Жижина</w:t>
      </w:r>
      <w:proofErr w:type="spellEnd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Как постигать язык поэзии. – М., 1997.</w:t>
      </w:r>
    </w:p>
    <w:p w:rsidR="00EB29CB" w:rsidRPr="00EB29CB" w:rsidRDefault="00EB29CB" w:rsidP="00EB29CB">
      <w:pPr>
        <w:widowControl w:val="0"/>
        <w:autoSpaceDE w:val="0"/>
        <w:autoSpaceDN w:val="0"/>
        <w:adjustRightInd w:val="0"/>
        <w:spacing w:line="276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Кожинов</w:t>
      </w:r>
      <w:proofErr w:type="spellEnd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Как пишут стихи. – М., 2001.</w:t>
      </w:r>
    </w:p>
    <w:p w:rsidR="00EB29CB" w:rsidRPr="00EB29CB" w:rsidRDefault="00EB29CB" w:rsidP="00EB29CB">
      <w:pPr>
        <w:widowControl w:val="0"/>
        <w:autoSpaceDE w:val="0"/>
        <w:autoSpaceDN w:val="0"/>
        <w:adjustRightInd w:val="0"/>
        <w:spacing w:line="276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</w:t>
      </w:r>
      <w:proofErr w:type="gramStart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скучного... (О жанрах школьных сочинений) /Лучший учитель - творчество. М.: Просвещение, 1966. 226с., 2001.</w:t>
      </w:r>
    </w:p>
    <w:p w:rsidR="00EB29CB" w:rsidRPr="00EB29CB" w:rsidRDefault="00EB29CB" w:rsidP="00EB29CB">
      <w:pPr>
        <w:widowControl w:val="0"/>
        <w:autoSpaceDE w:val="0"/>
        <w:autoSpaceDN w:val="0"/>
        <w:adjustRightInd w:val="0"/>
        <w:spacing w:line="276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Суворова Е.Б. Литература как искусство. – М., 2002.</w:t>
      </w:r>
    </w:p>
    <w:p w:rsidR="00EB29CB" w:rsidRPr="00EB29CB" w:rsidRDefault="00EB29CB" w:rsidP="00EB29CB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Безымянная. О., Школьный театр, М, 2001</w:t>
      </w:r>
    </w:p>
    <w:p w:rsidR="00EB29CB" w:rsidRPr="00EB29CB" w:rsidRDefault="00EB29CB" w:rsidP="00EB29CB">
      <w:pPr>
        <w:widowControl w:val="0"/>
        <w:autoSpaceDE w:val="0"/>
        <w:autoSpaceDN w:val="0"/>
        <w:adjustRightInd w:val="0"/>
        <w:spacing w:line="276" w:lineRule="auto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Каришев-Лубоцкий</w:t>
      </w:r>
      <w:proofErr w:type="spellEnd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Театрализованные представления для детей школьного возраста. М., 2005 3.Выпуски журнала «Педсовет».</w:t>
      </w:r>
    </w:p>
    <w:p w:rsidR="00EB29CB" w:rsidRP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Список литературы для родителей и учащихся:</w:t>
      </w:r>
    </w:p>
    <w:p w:rsidR="00EB29CB" w:rsidRP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1. Денисюк А.С. Развитие воображения учащихся младшего школьного возраста на уроках чтения. – Киев, 1971.</w:t>
      </w:r>
    </w:p>
    <w:p w:rsidR="00EB29CB" w:rsidRP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Т.А., Сорокина Г.И., Сафонова И.В., </w:t>
      </w:r>
      <w:proofErr w:type="spell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Ладыженская</w:t>
      </w:r>
      <w:proofErr w:type="spell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Н.В. Детская риторика в рисунках, стихах, рассказах: методические рекомендации. – М., 1995.</w:t>
      </w:r>
    </w:p>
    <w:p w:rsidR="00EB29CB" w:rsidRP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3. Лобановская З.Д. Радость познания. (Развитие речи младших школьников). – С.-Петербург, 1998.</w:t>
      </w:r>
    </w:p>
    <w:p w:rsidR="00EB29CB" w:rsidRP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Рождественский В.С. Читая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Пушкина. – Л., 1966.</w:t>
      </w:r>
    </w:p>
    <w:p w:rsidR="00EB29CB" w:rsidRP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Розенталь Д.З., Теленкова М.А. Словарь 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-с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правочник лингвистических терминов. – М., 1985.</w:t>
      </w:r>
    </w:p>
    <w:p w:rsidR="00EB29CB" w:rsidRP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6. Теория и практика сценической речи. – Л., 1985.</w:t>
      </w:r>
    </w:p>
    <w:p w:rsidR="00EB29CB" w:rsidRP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7. Шмаков С.А. Игры – шутки, игры – минутки. – М., 1993.</w:t>
      </w:r>
    </w:p>
    <w:p w:rsid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EB29CB" w:rsidRPr="00EB29CB" w:rsidRDefault="00EB29CB" w:rsidP="00EB29CB">
      <w:pPr>
        <w:shd w:val="clear" w:color="auto" w:fill="FFFFFF"/>
        <w:tabs>
          <w:tab w:val="left" w:pos="426"/>
        </w:tabs>
        <w:spacing w:after="160"/>
        <w:ind w:right="0" w:firstLine="0"/>
        <w:jc w:val="left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Образцы литературы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для учащихся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Андерсен Г-Х. Огниво и другие сказки. – М., 2003.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Баруздин</w:t>
      </w:r>
      <w:proofErr w:type="spell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Прогулки по Петербургу. – М., 1993.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Барто</w:t>
      </w:r>
      <w:proofErr w:type="spell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А.Л. Игрушки. – М., 2005.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Заходер</w:t>
      </w:r>
      <w:proofErr w:type="spell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Б. Про всех на свете. – М., 2005.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 и фантазия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борник. – М., 1992.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Макин</w:t>
      </w:r>
      <w:proofErr w:type="spell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 О серьезных пустяках, о словах-озорниках. – 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С-Пб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., 1993.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Маршак С. Золотое колесо. – М., 1977.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Маршак С. Детки в клетке. М., 1996.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Мозаика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борник. – М., 1996.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Песня Победы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борник стихов. – Ленинград, 1985.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sz w:val="28"/>
          <w:szCs w:val="28"/>
        </w:rPr>
        <w:t>Побединская Л.А. «Жили-были сказки» - М.: Сфера, 2001.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Пословицы, поговорки, потекши, скороговорки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борник. – Ярославль, 1996.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Пушкин А.С. Сочинения в трех томах. М., 1985.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Развесёлый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разговор. Музыкальные скороговорки. - М.: Музыка, 1994.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Расскажи стихи руками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борник. – М., 1992.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Родари</w:t>
      </w:r>
      <w:proofErr w:type="spellEnd"/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Грамматика фантазии. - М.: Прогресс, 1978.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color w:val="000000"/>
          <w:sz w:val="28"/>
          <w:szCs w:val="28"/>
        </w:rPr>
        <w:t>Розенталь Д. Э. Культура речи. – М.: Изд. МГУ, 1964.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sz w:val="28"/>
          <w:szCs w:val="28"/>
        </w:rPr>
        <w:t>Рубина Ю., Завадская Т., Шевелев Н. Основы педагогического руководства школьной театральной самодеятельности. М., 1974.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9CB">
        <w:rPr>
          <w:rFonts w:ascii="Times New Roman" w:eastAsia="Calibri" w:hAnsi="Times New Roman" w:cs="Times New Roman"/>
          <w:sz w:val="28"/>
          <w:szCs w:val="28"/>
        </w:rPr>
        <w:t>Сац Н. Дети приходят в театр. Страницы воспоминаний. М., 1961.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 Г. Твой букварь. – М., 2004.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Соловейчик С. Час ученичества. - М.: Детская литература, 1972.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Соловейчик С. Учение с увлечением. - М.: Детская литература, 1976.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В.Ф., </w:t>
      </w:r>
      <w:proofErr w:type="spellStart"/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Чирва</w:t>
      </w:r>
      <w:proofErr w:type="spellEnd"/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Путешествие в страну тайн. - М.: Новая школа, 1993.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Сорокоумова Е.А. Уроки общения в начальной школе. – </w:t>
      </w:r>
      <w:proofErr w:type="gramStart"/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1994.</w:t>
      </w:r>
    </w:p>
    <w:p w:rsidR="00EB29CB" w:rsidRPr="00EB29CB" w:rsidRDefault="00EB29CB" w:rsidP="00EB29CB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EB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«Литература и фантазия». – М.: АРКТИ, 2005.</w:t>
      </w:r>
    </w:p>
    <w:p w:rsidR="00EB29CB" w:rsidRPr="00EB29CB" w:rsidRDefault="00EB29CB" w:rsidP="00EB29CB">
      <w:pPr>
        <w:numPr>
          <w:ilvl w:val="0"/>
          <w:numId w:val="18"/>
        </w:numPr>
        <w:tabs>
          <w:tab w:val="left" w:pos="426"/>
        </w:tabs>
        <w:spacing w:after="160" w:line="259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Тучнин</w:t>
      </w:r>
      <w:proofErr w:type="spellEnd"/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Как задать вопрос. - М.: Просвещение, 1993.</w:t>
      </w:r>
    </w:p>
    <w:p w:rsidR="007B3D06" w:rsidRPr="008F5D3F" w:rsidRDefault="00EB29CB" w:rsidP="007B3D06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160" w:line="259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Успенский Э. Общее собрание героев повестей, рассказов, стихотворений и пье</w:t>
      </w:r>
      <w:r w:rsidR="008F5D3F" w:rsidRPr="008F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– </w:t>
      </w:r>
      <w:proofErr w:type="gramStart"/>
      <w:r w:rsidR="008F5D3F" w:rsidRPr="008F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="008F5D3F" w:rsidRPr="008F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1995</w:t>
      </w:r>
      <w:bookmarkStart w:id="0" w:name="_GoBack"/>
      <w:bookmarkEnd w:id="0"/>
    </w:p>
    <w:sectPr w:rsidR="007B3D06" w:rsidRPr="008F5D3F" w:rsidSect="007B3D06">
      <w:footerReference w:type="default" r:id="rId9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EC" w:rsidRDefault="002C64EC" w:rsidP="00AF1382">
      <w:r>
        <w:separator/>
      </w:r>
    </w:p>
  </w:endnote>
  <w:endnote w:type="continuationSeparator" w:id="0">
    <w:p w:rsidR="002C64EC" w:rsidRDefault="002C64EC" w:rsidP="00AF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110382"/>
      <w:docPartObj>
        <w:docPartGallery w:val="Page Numbers (Bottom of Page)"/>
        <w:docPartUnique/>
      </w:docPartObj>
    </w:sdtPr>
    <w:sdtContent>
      <w:p w:rsidR="004538CB" w:rsidRDefault="004538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3F">
          <w:rPr>
            <w:noProof/>
          </w:rPr>
          <w:t>20</w:t>
        </w:r>
        <w:r>
          <w:fldChar w:fldCharType="end"/>
        </w:r>
      </w:p>
    </w:sdtContent>
  </w:sdt>
  <w:p w:rsidR="004538CB" w:rsidRDefault="00453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EC" w:rsidRDefault="002C64EC" w:rsidP="00AF1382">
      <w:r>
        <w:separator/>
      </w:r>
    </w:p>
  </w:footnote>
  <w:footnote w:type="continuationSeparator" w:id="0">
    <w:p w:rsidR="002C64EC" w:rsidRDefault="002C64EC" w:rsidP="00AF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1BA"/>
    <w:multiLevelType w:val="hybridMultilevel"/>
    <w:tmpl w:val="395A951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2CD63B5"/>
    <w:multiLevelType w:val="hybridMultilevel"/>
    <w:tmpl w:val="DBB43DE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17206737"/>
    <w:multiLevelType w:val="hybridMultilevel"/>
    <w:tmpl w:val="D4D8F01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ED74B55"/>
    <w:multiLevelType w:val="hybridMultilevel"/>
    <w:tmpl w:val="DEA043DE"/>
    <w:lvl w:ilvl="0" w:tplc="0419000D">
      <w:start w:val="1"/>
      <w:numFmt w:val="bullet"/>
      <w:lvlText w:val="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1F355AFB"/>
    <w:multiLevelType w:val="hybridMultilevel"/>
    <w:tmpl w:val="28AE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0288"/>
    <w:multiLevelType w:val="hybridMultilevel"/>
    <w:tmpl w:val="8D9AB0A4"/>
    <w:lvl w:ilvl="0" w:tplc="2F7AC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313"/>
    <w:multiLevelType w:val="hybridMultilevel"/>
    <w:tmpl w:val="FC32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5309"/>
    <w:multiLevelType w:val="multilevel"/>
    <w:tmpl w:val="3A2853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AFD4A5F"/>
    <w:multiLevelType w:val="hybridMultilevel"/>
    <w:tmpl w:val="AE64C4E2"/>
    <w:lvl w:ilvl="0" w:tplc="2F7ACA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5B5952"/>
    <w:multiLevelType w:val="hybridMultilevel"/>
    <w:tmpl w:val="79FE8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034E8"/>
    <w:multiLevelType w:val="hybridMultilevel"/>
    <w:tmpl w:val="7C32FBE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43443E6E"/>
    <w:multiLevelType w:val="hybridMultilevel"/>
    <w:tmpl w:val="4ABC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736AD"/>
    <w:multiLevelType w:val="hybridMultilevel"/>
    <w:tmpl w:val="9D8A416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468716C"/>
    <w:multiLevelType w:val="hybridMultilevel"/>
    <w:tmpl w:val="D2D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C7284"/>
    <w:multiLevelType w:val="hybridMultilevel"/>
    <w:tmpl w:val="13F61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4E3AEF"/>
    <w:multiLevelType w:val="hybridMultilevel"/>
    <w:tmpl w:val="1F30D69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75051F27"/>
    <w:multiLevelType w:val="hybridMultilevel"/>
    <w:tmpl w:val="D77C31D6"/>
    <w:lvl w:ilvl="0" w:tplc="70DC49E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E8C04F4"/>
    <w:multiLevelType w:val="hybridMultilevel"/>
    <w:tmpl w:val="29FAB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17"/>
  </w:num>
  <w:num w:numId="11">
    <w:abstractNumId w:val="1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C3"/>
    <w:rsid w:val="00135838"/>
    <w:rsid w:val="00163722"/>
    <w:rsid w:val="002A5D75"/>
    <w:rsid w:val="002C64EC"/>
    <w:rsid w:val="00322D38"/>
    <w:rsid w:val="003234DD"/>
    <w:rsid w:val="00357471"/>
    <w:rsid w:val="0041095E"/>
    <w:rsid w:val="004538CB"/>
    <w:rsid w:val="004760D4"/>
    <w:rsid w:val="0055775A"/>
    <w:rsid w:val="005706C3"/>
    <w:rsid w:val="00576E0C"/>
    <w:rsid w:val="0059006E"/>
    <w:rsid w:val="005D1F0B"/>
    <w:rsid w:val="005E60EC"/>
    <w:rsid w:val="0064297B"/>
    <w:rsid w:val="006E360C"/>
    <w:rsid w:val="00731718"/>
    <w:rsid w:val="007519FF"/>
    <w:rsid w:val="007B3D06"/>
    <w:rsid w:val="0088355F"/>
    <w:rsid w:val="008B52CC"/>
    <w:rsid w:val="008F5D3F"/>
    <w:rsid w:val="009631CE"/>
    <w:rsid w:val="009F06CF"/>
    <w:rsid w:val="00A139DA"/>
    <w:rsid w:val="00AB42AB"/>
    <w:rsid w:val="00AE50A4"/>
    <w:rsid w:val="00AF1382"/>
    <w:rsid w:val="00B373B8"/>
    <w:rsid w:val="00B52328"/>
    <w:rsid w:val="00B93AF8"/>
    <w:rsid w:val="00C2331D"/>
    <w:rsid w:val="00C371BA"/>
    <w:rsid w:val="00C52DE3"/>
    <w:rsid w:val="00C90EDD"/>
    <w:rsid w:val="00CA3DE2"/>
    <w:rsid w:val="00D2669F"/>
    <w:rsid w:val="00D5525F"/>
    <w:rsid w:val="00D64C39"/>
    <w:rsid w:val="00D940A4"/>
    <w:rsid w:val="00DD4D80"/>
    <w:rsid w:val="00E761AE"/>
    <w:rsid w:val="00EB29CB"/>
    <w:rsid w:val="00EF4FAC"/>
    <w:rsid w:val="00F12265"/>
    <w:rsid w:val="00F558C3"/>
    <w:rsid w:val="00F56C7C"/>
    <w:rsid w:val="00FB041A"/>
    <w:rsid w:val="00FB2712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79" w:firstLine="8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CE"/>
    <w:pPr>
      <w:spacing w:after="160" w:line="259" w:lineRule="auto"/>
      <w:ind w:left="720" w:right="0" w:firstLine="0"/>
      <w:contextualSpacing/>
      <w:jc w:val="left"/>
    </w:pPr>
  </w:style>
  <w:style w:type="table" w:styleId="a4">
    <w:name w:val="Table Grid"/>
    <w:basedOn w:val="a1"/>
    <w:uiPriority w:val="59"/>
    <w:rsid w:val="0055775A"/>
    <w:pPr>
      <w:ind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382"/>
  </w:style>
  <w:style w:type="paragraph" w:styleId="a7">
    <w:name w:val="footer"/>
    <w:basedOn w:val="a"/>
    <w:link w:val="a8"/>
    <w:uiPriority w:val="99"/>
    <w:unhideWhenUsed/>
    <w:rsid w:val="00AF1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382"/>
  </w:style>
  <w:style w:type="paragraph" w:styleId="a9">
    <w:name w:val="Normal (Web)"/>
    <w:basedOn w:val="a"/>
    <w:uiPriority w:val="99"/>
    <w:semiHidden/>
    <w:unhideWhenUsed/>
    <w:rsid w:val="00D64C39"/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7B3D06"/>
    <w:pPr>
      <w:ind w:right="0" w:firstLine="0"/>
      <w:jc w:val="left"/>
    </w:pPr>
    <w:rPr>
      <w:rFonts w:eastAsia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38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20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2021-02-24T05:11:00Z</dcterms:created>
  <dcterms:modified xsi:type="dcterms:W3CDTF">2021-05-19T15:46:00Z</dcterms:modified>
</cp:coreProperties>
</file>