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0"/>
      </w:tblGrid>
      <w:tr w:rsidR="00AF6647" w:rsidRPr="00AF6647" w:rsidTr="00AF6647">
        <w:trPr>
          <w:trHeight w:val="120"/>
          <w:tblCellSpacing w:w="0" w:type="dxa"/>
        </w:trPr>
        <w:tc>
          <w:tcPr>
            <w:tcW w:w="0" w:type="auto"/>
            <w:hideMark/>
          </w:tcPr>
          <w:p w:rsidR="00AF6647" w:rsidRPr="00AF6647" w:rsidRDefault="00AF6647" w:rsidP="00AF6647">
            <w:pPr>
              <w:spacing w:after="300" w:line="120" w:lineRule="atLeast"/>
              <w:outlineLvl w:val="1"/>
              <w:rPr>
                <w:rFonts w:ascii="Tahoma" w:eastAsia="Times New Roman" w:hAnsi="Tahoma" w:cs="Tahoma"/>
                <w:b/>
                <w:bCs/>
                <w:caps/>
                <w:color w:val="00569C"/>
                <w:sz w:val="20"/>
                <w:szCs w:val="20"/>
                <w:lang w:eastAsia="ru-RU"/>
              </w:rPr>
            </w:pPr>
            <w:r w:rsidRPr="00AF6647">
              <w:rPr>
                <w:rFonts w:ascii="Tahoma" w:eastAsia="Times New Roman" w:hAnsi="Tahoma" w:cs="Tahoma"/>
                <w:b/>
                <w:bCs/>
                <w:caps/>
                <w:color w:val="00569C"/>
                <w:sz w:val="20"/>
                <w:szCs w:val="20"/>
                <w:lang w:eastAsia="ru-RU"/>
              </w:rPr>
              <w:t>ФГКОУ ВО «КРАСНОДАРСКИЙ УНИВЕРСИТЕТ МИНИСТЕРСТВА ВНУТРЕННИХ ДЕЛ РОССИЙСКОЙ ФЕДЕРАЦИИ» ОСУЩЕСТВЛЯЕТ ПРИЁМ ЗАЯВЛЕНИЙ И ДОКУМЕНТОВ В ЭЛЕКТРОННОМ ВИДЕ ЧЕРЕЗ ОФИЦИАЛЬНЫЙ ИНТЕРНЕТ-САЙТ С ПОСЛЕДУЮЩИМ ПРЕДОСТАВЛЕНИЕМ ИХ ОРИГИНАЛОВ:</w:t>
            </w:r>
          </w:p>
        </w:tc>
      </w:tr>
      <w:tr w:rsidR="00AF6647" w:rsidRPr="00AF6647" w:rsidTr="00AF6647">
        <w:trPr>
          <w:trHeight w:val="120"/>
          <w:tblCellSpacing w:w="0" w:type="dxa"/>
        </w:trPr>
        <w:tc>
          <w:tcPr>
            <w:tcW w:w="0" w:type="auto"/>
            <w:hideMark/>
          </w:tcPr>
          <w:p w:rsidR="00AF6647" w:rsidRPr="00AF6647" w:rsidRDefault="00AF6647" w:rsidP="00AF6647">
            <w:pPr>
              <w:spacing w:after="0" w:line="240" w:lineRule="auto"/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C5256"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1630680"/>
                  <wp:effectExtent l="0" t="0" r="0" b="7620"/>
                  <wp:docPr id="1" name="Рисунок 1" descr="http://education.simcat.ru/school34/img/1610603731_(yarlik)_proforientac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cation.simcat.ru/school34/img/1610603731_(yarlik)_proforientac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647" w:rsidRPr="00AF6647" w:rsidRDefault="00AF6647" w:rsidP="00AF66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</w:pP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 xml:space="preserve">   ФГКОУ </w:t>
            </w:r>
            <w:proofErr w:type="gramStart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ВО</w:t>
            </w:r>
            <w:proofErr w:type="gramEnd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 xml:space="preserve"> «Краснодарский университет Министерства внутренних дел Российской Федерации» осуществляет приё</w:t>
            </w:r>
            <w:bookmarkStart w:id="0" w:name="_GoBack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м</w:t>
            </w:r>
            <w:bookmarkEnd w:id="0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 xml:space="preserve"> заявлений и документов в электронном виде через официальный интернет-сайт с последующим предоставлением их оригиналов.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 В 2021 году проводится набор по специальностям (срок обучения 5 лет) по очной форме: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 xml:space="preserve">    40.05.01. </w:t>
            </w:r>
            <w:proofErr w:type="gramStart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Правовое</w:t>
            </w:r>
            <w:proofErr w:type="gramEnd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обеспечечение</w:t>
            </w:r>
            <w:proofErr w:type="spellEnd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 xml:space="preserve"> национальной безопасности;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 40.08.02. Правоохранительная деятельность, узкая специализация: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 - «деятельность оперуполномоченного уголовного розыска»;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</w:t>
            </w:r>
            <w:proofErr w:type="gramStart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-«</w:t>
            </w:r>
            <w:proofErr w:type="gramEnd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деятельность оперуполномоченного подразделения по противодействию экстремизму»; и т.д.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 xml:space="preserve">   40.05.03. Судебная </w:t>
            </w:r>
            <w:proofErr w:type="spellStart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экспертиза</w:t>
            </w:r>
            <w:proofErr w:type="gramStart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,у</w:t>
            </w:r>
            <w:proofErr w:type="gramEnd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зкая</w:t>
            </w:r>
            <w:proofErr w:type="spellEnd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 xml:space="preserve"> специализация «криминальная экспертиза».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Вступительные экзамены (ЕГЭ): русский язык, обществознание.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38.05.01. Экономическая безопасность, «Экономико-правовое обеспечение экономической безопасности»;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10.05.05. Безопасность информационных технологий, узкая специализация: «технология защиты информации в правоохранительной сфере»;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 xml:space="preserve">   38.03.02.Менеджмент, </w:t>
            </w:r>
            <w:proofErr w:type="spellStart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направленность</w:t>
            </w:r>
            <w:proofErr w:type="gramStart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»т</w:t>
            </w:r>
            <w:proofErr w:type="gramEnd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ыловое</w:t>
            </w:r>
            <w:proofErr w:type="spellEnd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 xml:space="preserve"> обеспечение органов внутренних дел» ( срок обучения 4 года).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 Вступительные экзамены (ЕГЭ): русский язык, математика (профильный уровень)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 Дополнительные вступительные испытания, проводимые в университете по всем специальностям и специализациям: русский язык и физическая подготовка.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 Решение о направлении кандидата на вступительные испытания принимается по результатам рассмотрения документов, с учетом заключения военно-врачебной комиссии, результатов психофизиологических исследований (обследований), проводимых по месту жительства и в университете.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 Подробная информация размещена на официальном сайте университета по адресу: https://крду</w:t>
            </w:r>
            <w:proofErr w:type="gramStart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.м</w:t>
            </w:r>
            <w:proofErr w:type="gramEnd"/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вд.рф в разделе «Поступление»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 Телефон приёмной комиссии университета: 8 (861)258 24 64, отдел кадров: 8(861)258 32 31.</w:t>
            </w: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br/>
              <w:t>   </w:t>
            </w:r>
          </w:p>
          <w:p w:rsidR="00AF6647" w:rsidRPr="00AF6647" w:rsidRDefault="00AF6647" w:rsidP="00AF6647">
            <w:pPr>
              <w:spacing w:after="0" w:line="120" w:lineRule="atLeast"/>
              <w:jc w:val="both"/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</w:pPr>
            <w:r w:rsidRPr="00AF6647">
              <w:rPr>
                <w:rFonts w:ascii="Verdana" w:eastAsia="Times New Roman" w:hAnsi="Verdana" w:cs="Times New Roman"/>
                <w:color w:val="4C5256"/>
                <w:sz w:val="17"/>
                <w:szCs w:val="17"/>
                <w:lang w:eastAsia="ru-RU"/>
              </w:rPr>
              <w:t>   </w:t>
            </w:r>
          </w:p>
        </w:tc>
      </w:tr>
      <w:tr w:rsidR="00AF6647" w:rsidRPr="00AF6647" w:rsidTr="00AF664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647" w:rsidRPr="00AF6647" w:rsidRDefault="00AF6647" w:rsidP="00AF664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FB353C" w:rsidRDefault="00FB353C"/>
    <w:sectPr w:rsidR="00FB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47"/>
    <w:rsid w:val="00AF6647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2021-01-18T11:10:00Z</dcterms:created>
  <dcterms:modified xsi:type="dcterms:W3CDTF">2021-01-18T11:11:00Z</dcterms:modified>
</cp:coreProperties>
</file>